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E3" w:rsidRPr="00EB46B3" w:rsidRDefault="004A02E3" w:rsidP="004A02E3">
      <w:pPr>
        <w:jc w:val="center"/>
        <w:rPr>
          <w:rFonts w:ascii="Times New Roman" w:hAnsi="Times New Roman"/>
          <w:b/>
          <w:sz w:val="40"/>
          <w:szCs w:val="40"/>
          <w:lang w:val="fr-FR"/>
        </w:rPr>
      </w:pPr>
      <w:r w:rsidRPr="00EB46B3">
        <w:rPr>
          <w:rFonts w:ascii="Times New Roman" w:hAnsi="Times New Roman"/>
          <w:b/>
          <w:sz w:val="40"/>
          <w:szCs w:val="40"/>
          <w:lang w:val="fr-FR"/>
        </w:rPr>
        <w:t>COURSE SYLLABUS</w:t>
      </w:r>
    </w:p>
    <w:tbl>
      <w:tblPr>
        <w:tblW w:w="0" w:type="auto"/>
        <w:tblInd w:w="-34" w:type="dxa"/>
        <w:tblLook w:val="04A0"/>
      </w:tblPr>
      <w:tblGrid>
        <w:gridCol w:w="4499"/>
        <w:gridCol w:w="4810"/>
      </w:tblGrid>
      <w:tr w:rsidR="00FD6610" w:rsidRPr="00EE79A2" w:rsidTr="009752B1">
        <w:trPr>
          <w:trHeight w:val="531"/>
        </w:trPr>
        <w:tc>
          <w:tcPr>
            <w:tcW w:w="4499" w:type="dxa"/>
          </w:tcPr>
          <w:p w:rsidR="00FD6610" w:rsidRPr="00EE79A2" w:rsidRDefault="00FD6610" w:rsidP="00123278">
            <w:pPr>
              <w:tabs>
                <w:tab w:val="left" w:pos="130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r w:rsidRPr="00EE79A2">
              <w:rPr>
                <w:rFonts w:ascii="Times New Roman" w:hAnsi="Times New Roman"/>
                <w:b/>
                <w:lang w:val="fr-FR"/>
              </w:rPr>
              <w:t>Subject</w:t>
            </w:r>
            <w:r>
              <w:rPr>
                <w:rFonts w:ascii="Times New Roman" w:hAnsi="Times New Roman"/>
                <w:b/>
                <w:lang w:val="fr-FR"/>
              </w:rPr>
              <w:t>:</w:t>
            </w:r>
            <w:r w:rsidR="00123278">
              <w:rPr>
                <w:rFonts w:ascii="Times New Roman" w:hAnsi="Times New Roman"/>
                <w:b/>
                <w:lang w:val="fr-FR"/>
              </w:rPr>
              <w:t xml:space="preserve"> Power electronics</w:t>
            </w:r>
            <w:r w:rsidR="00123278">
              <w:rPr>
                <w:rFonts w:ascii="Times New Roman" w:hAnsi="Times New Roman"/>
                <w:b/>
                <w:lang w:val="fr-FR"/>
              </w:rPr>
              <w:tab/>
            </w:r>
          </w:p>
        </w:tc>
        <w:tc>
          <w:tcPr>
            <w:tcW w:w="4810" w:type="dxa"/>
          </w:tcPr>
          <w:p w:rsidR="00FD6610" w:rsidRPr="00C32DEE" w:rsidRDefault="00FD6610" w:rsidP="00C15DCA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C32DEE">
              <w:rPr>
                <w:rFonts w:ascii="Times New Roman" w:hAnsi="Times New Roman"/>
                <w:b/>
                <w:lang w:val="en-US"/>
              </w:rPr>
              <w:t xml:space="preserve">Academic field: </w:t>
            </w:r>
            <w:r w:rsidR="00F82F59">
              <w:rPr>
                <w:rFonts w:ascii="Times New Roman" w:hAnsi="Times New Roman"/>
                <w:b/>
                <w:lang w:val="en-US"/>
              </w:rPr>
              <w:t>Renewable energy</w:t>
            </w:r>
          </w:p>
        </w:tc>
      </w:tr>
      <w:tr w:rsidR="00FD6610" w:rsidRPr="00C32DEE" w:rsidTr="009752B1">
        <w:trPr>
          <w:trHeight w:val="567"/>
        </w:trPr>
        <w:tc>
          <w:tcPr>
            <w:tcW w:w="4499" w:type="dxa"/>
          </w:tcPr>
          <w:p w:rsidR="00FD6610" w:rsidRPr="00EE79A2" w:rsidRDefault="00FD6610" w:rsidP="008E637A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r w:rsidRPr="00EE79A2">
              <w:rPr>
                <w:rFonts w:ascii="Times New Roman" w:hAnsi="Times New Roman"/>
                <w:b/>
                <w:lang w:val="fr-FR"/>
              </w:rPr>
              <w:t xml:space="preserve">Lecturer: </w:t>
            </w:r>
            <w:r w:rsidR="00123278" w:rsidRPr="00123278">
              <w:rPr>
                <w:rFonts w:ascii="Times New Roman" w:hAnsi="Times New Roman"/>
                <w:b/>
                <w:lang w:val="fr-FR"/>
              </w:rPr>
              <w:t>TungLam Nguyen</w:t>
            </w:r>
          </w:p>
        </w:tc>
        <w:tc>
          <w:tcPr>
            <w:tcW w:w="4810" w:type="dxa"/>
          </w:tcPr>
          <w:p w:rsidR="00FD6610" w:rsidRPr="00EE79A2" w:rsidRDefault="00FD6610" w:rsidP="009752B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FD6610" w:rsidRPr="00C32DEE" w:rsidTr="009752B1">
        <w:trPr>
          <w:trHeight w:val="561"/>
        </w:trPr>
        <w:tc>
          <w:tcPr>
            <w:tcW w:w="4499" w:type="dxa"/>
          </w:tcPr>
          <w:p w:rsidR="00FD6610" w:rsidRPr="00EE79A2" w:rsidRDefault="00FD6610" w:rsidP="009752B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r w:rsidRPr="00EE79A2">
              <w:rPr>
                <w:rFonts w:ascii="Times New Roman" w:hAnsi="Times New Roman"/>
                <w:b/>
                <w:lang w:val="fr-FR"/>
              </w:rPr>
              <w:t xml:space="preserve">Phone: </w:t>
            </w:r>
            <w:r w:rsidR="00123278">
              <w:rPr>
                <w:rFonts w:ascii="Times New Roman" w:hAnsi="Times New Roman"/>
                <w:b/>
                <w:lang w:val="fr-FR"/>
              </w:rPr>
              <w:t>0989998384</w:t>
            </w:r>
          </w:p>
        </w:tc>
        <w:tc>
          <w:tcPr>
            <w:tcW w:w="4810" w:type="dxa"/>
          </w:tcPr>
          <w:p w:rsidR="00FD6610" w:rsidRPr="00EE79A2" w:rsidRDefault="00FD6610" w:rsidP="008E637A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r w:rsidRPr="00EE79A2">
              <w:rPr>
                <w:rFonts w:ascii="Times New Roman" w:hAnsi="Times New Roman"/>
                <w:b/>
                <w:lang w:val="fr-FR"/>
              </w:rPr>
              <w:t xml:space="preserve">E-mail: </w:t>
            </w:r>
            <w:r w:rsidR="00123278">
              <w:rPr>
                <w:rFonts w:ascii="Times New Roman" w:hAnsi="Times New Roman"/>
                <w:b/>
                <w:lang w:val="fr-FR"/>
              </w:rPr>
              <w:t>lam.nguyentung@hust.edu</w:t>
            </w:r>
            <w:r w:rsidR="00F82F59">
              <w:rPr>
                <w:rFonts w:ascii="Times New Roman" w:hAnsi="Times New Roman"/>
                <w:b/>
                <w:lang w:val="fr-FR"/>
              </w:rPr>
              <w:t>.vn</w:t>
            </w:r>
          </w:p>
        </w:tc>
      </w:tr>
      <w:tr w:rsidR="00FD6610" w:rsidRPr="00EE79A2" w:rsidTr="009752B1">
        <w:trPr>
          <w:trHeight w:val="566"/>
        </w:trPr>
        <w:tc>
          <w:tcPr>
            <w:tcW w:w="4499" w:type="dxa"/>
          </w:tcPr>
          <w:p w:rsidR="00FD6610" w:rsidRPr="00EE79A2" w:rsidRDefault="00FD6610" w:rsidP="009752B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r w:rsidRPr="00EE79A2">
              <w:rPr>
                <w:rFonts w:ascii="Times New Roman" w:hAnsi="Times New Roman"/>
                <w:b/>
                <w:lang w:val="fr-FR"/>
              </w:rPr>
              <w:t xml:space="preserve">Academicyear: </w:t>
            </w:r>
          </w:p>
        </w:tc>
        <w:tc>
          <w:tcPr>
            <w:tcW w:w="4810" w:type="dxa"/>
          </w:tcPr>
          <w:p w:rsidR="00FD6610" w:rsidRPr="00EE79A2" w:rsidRDefault="00FD6610" w:rsidP="009752B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:rsidR="00D36967" w:rsidRPr="00EB46B3" w:rsidRDefault="00D36967" w:rsidP="005772B6">
      <w:pPr>
        <w:tabs>
          <w:tab w:val="left" w:leader="underscore" w:pos="10206"/>
        </w:tabs>
        <w:rPr>
          <w:rFonts w:ascii="Times New Roman" w:hAnsi="Times New Roman"/>
          <w:b/>
          <w:lang w:val="fr-FR"/>
        </w:rPr>
      </w:pPr>
    </w:p>
    <w:p w:rsidR="005772B6" w:rsidRPr="002218D1" w:rsidRDefault="00EB46B3" w:rsidP="005772B6">
      <w:pPr>
        <w:tabs>
          <w:tab w:val="left" w:leader="underscore" w:pos="10206"/>
        </w:tabs>
        <w:rPr>
          <w:rFonts w:ascii="Times New Roman" w:hAnsi="Times New Roman"/>
          <w:b/>
          <w:sz w:val="26"/>
          <w:szCs w:val="26"/>
          <w:lang w:val="fr-FR"/>
        </w:rPr>
      </w:pPr>
      <w:r w:rsidRPr="002218D1">
        <w:rPr>
          <w:rFonts w:ascii="Times New Roman" w:hAnsi="Times New Roman"/>
          <w:b/>
          <w:sz w:val="26"/>
          <w:szCs w:val="26"/>
          <w:lang w:val="fr-FR"/>
        </w:rPr>
        <w:t>COURSE DESCRIPTION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2227"/>
        <w:gridCol w:w="4441"/>
      </w:tblGrid>
      <w:tr w:rsidR="004A02E3" w:rsidRPr="00EE79A2" w:rsidTr="00EE79A2">
        <w:tc>
          <w:tcPr>
            <w:tcW w:w="2641" w:type="dxa"/>
            <w:shd w:val="clear" w:color="auto" w:fill="C6D9F1"/>
            <w:vAlign w:val="center"/>
          </w:tcPr>
          <w:p w:rsidR="004A02E3" w:rsidRPr="00EE79A2" w:rsidRDefault="000F4AE4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Credit p</w:t>
            </w:r>
            <w:r w:rsidR="004A02E3" w:rsidRPr="00EE79A2">
              <w:rPr>
                <w:rFonts w:ascii="Times New Roman" w:hAnsi="Times New Roman"/>
                <w:b/>
              </w:rPr>
              <w:t>oints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</w:p>
        </w:tc>
      </w:tr>
      <w:tr w:rsidR="004A02E3" w:rsidRPr="00EE79A2" w:rsidTr="00EE79A2">
        <w:tc>
          <w:tcPr>
            <w:tcW w:w="2641" w:type="dxa"/>
            <w:shd w:val="clear" w:color="auto" w:fill="C6D9F1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Level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Undergraduate</w:t>
            </w:r>
          </w:p>
        </w:tc>
      </w:tr>
      <w:tr w:rsidR="004A02E3" w:rsidRPr="00EE79A2" w:rsidTr="00EE79A2">
        <w:trPr>
          <w:trHeight w:val="560"/>
        </w:trPr>
        <w:tc>
          <w:tcPr>
            <w:tcW w:w="2641" w:type="dxa"/>
            <w:shd w:val="clear" w:color="auto" w:fill="C6D9F1"/>
            <w:vAlign w:val="center"/>
          </w:tcPr>
          <w:p w:rsidR="00A47CCB" w:rsidRPr="00EE79A2" w:rsidRDefault="00A47CCB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Teaching time</w:t>
            </w:r>
          </w:p>
          <w:p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 xml:space="preserve"> Location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University of Science and Technology of Ha</w:t>
            </w:r>
            <w:r w:rsidR="000F4AE4" w:rsidRPr="00EE79A2">
              <w:rPr>
                <w:rFonts w:ascii="Times New Roman" w:hAnsi="Times New Roman"/>
              </w:rPr>
              <w:t>noi</w:t>
            </w:r>
          </w:p>
        </w:tc>
      </w:tr>
      <w:tr w:rsidR="00A17673" w:rsidRPr="00EE79A2" w:rsidTr="00EE79A2">
        <w:trPr>
          <w:trHeight w:val="427"/>
        </w:trPr>
        <w:tc>
          <w:tcPr>
            <w:tcW w:w="2641" w:type="dxa"/>
            <w:vMerge w:val="restart"/>
            <w:shd w:val="clear" w:color="auto" w:fill="C6D9F1"/>
            <w:vAlign w:val="center"/>
          </w:tcPr>
          <w:p w:rsidR="00A17673" w:rsidRPr="00EE79A2" w:rsidRDefault="00A1767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Time Commitment</w:t>
            </w:r>
          </w:p>
        </w:tc>
        <w:tc>
          <w:tcPr>
            <w:tcW w:w="2227" w:type="dxa"/>
            <w:vAlign w:val="center"/>
          </w:tcPr>
          <w:p w:rsidR="00A17673" w:rsidRPr="00EE79A2" w:rsidRDefault="00A17673" w:rsidP="00EE79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Lecture</w:t>
            </w:r>
          </w:p>
        </w:tc>
        <w:tc>
          <w:tcPr>
            <w:tcW w:w="4441" w:type="dxa"/>
            <w:vAlign w:val="center"/>
          </w:tcPr>
          <w:p w:rsidR="00A17673" w:rsidRPr="00EE79A2" w:rsidRDefault="000F76E7" w:rsidP="00EE79A2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17673" w:rsidRPr="00EE79A2">
              <w:rPr>
                <w:rFonts w:ascii="Times New Roman" w:hAnsi="Times New Roman"/>
              </w:rPr>
              <w:t>hrs</w:t>
            </w:r>
          </w:p>
        </w:tc>
      </w:tr>
      <w:tr w:rsidR="00A17673" w:rsidRPr="00EE79A2" w:rsidTr="00EE79A2">
        <w:trPr>
          <w:trHeight w:val="405"/>
        </w:trPr>
        <w:tc>
          <w:tcPr>
            <w:tcW w:w="2641" w:type="dxa"/>
            <w:vMerge/>
            <w:shd w:val="clear" w:color="auto" w:fill="C6D9F1"/>
            <w:vAlign w:val="center"/>
          </w:tcPr>
          <w:p w:rsidR="00A17673" w:rsidRPr="00EE79A2" w:rsidRDefault="00A1767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003A0A" w:rsidRPr="00EE79A2" w:rsidRDefault="00003A0A" w:rsidP="00003A0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Exercise</w:t>
            </w:r>
            <w:r w:rsidR="0027497B">
              <w:rPr>
                <w:rFonts w:ascii="Times New Roman" w:hAnsi="Times New Roman"/>
              </w:rPr>
              <w:t>s</w:t>
            </w:r>
          </w:p>
        </w:tc>
        <w:tc>
          <w:tcPr>
            <w:tcW w:w="4441" w:type="dxa"/>
            <w:vAlign w:val="center"/>
          </w:tcPr>
          <w:p w:rsidR="00A17673" w:rsidRPr="00EE79A2" w:rsidRDefault="004A0419" w:rsidP="00EE79A2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17673" w:rsidRPr="00EE79A2">
              <w:rPr>
                <w:rFonts w:ascii="Times New Roman" w:hAnsi="Times New Roman"/>
              </w:rPr>
              <w:t>hrs</w:t>
            </w:r>
          </w:p>
        </w:tc>
      </w:tr>
      <w:tr w:rsidR="00A17673" w:rsidRPr="00EE79A2" w:rsidTr="00EE79A2">
        <w:trPr>
          <w:trHeight w:val="411"/>
        </w:trPr>
        <w:tc>
          <w:tcPr>
            <w:tcW w:w="2641" w:type="dxa"/>
            <w:vMerge/>
            <w:shd w:val="clear" w:color="auto" w:fill="C6D9F1"/>
            <w:vAlign w:val="center"/>
          </w:tcPr>
          <w:p w:rsidR="00A17673" w:rsidRPr="00EE79A2" w:rsidRDefault="00A1767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A17673" w:rsidRPr="00EE79A2" w:rsidRDefault="0027497B" w:rsidP="00EE79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Practicals</w:t>
            </w:r>
          </w:p>
        </w:tc>
        <w:tc>
          <w:tcPr>
            <w:tcW w:w="4441" w:type="dxa"/>
            <w:vAlign w:val="center"/>
          </w:tcPr>
          <w:p w:rsidR="00A17673" w:rsidRPr="00EE79A2" w:rsidRDefault="000F76E7" w:rsidP="00EE79A2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17673" w:rsidRPr="00EE79A2">
              <w:rPr>
                <w:rFonts w:ascii="Times New Roman" w:hAnsi="Times New Roman"/>
              </w:rPr>
              <w:t>hrs</w:t>
            </w:r>
          </w:p>
        </w:tc>
      </w:tr>
      <w:tr w:rsidR="00A17673" w:rsidRPr="00EE79A2" w:rsidTr="00EE79A2">
        <w:trPr>
          <w:trHeight w:val="423"/>
        </w:trPr>
        <w:tc>
          <w:tcPr>
            <w:tcW w:w="2641" w:type="dxa"/>
            <w:vMerge/>
            <w:shd w:val="clear" w:color="auto" w:fill="C6D9F1"/>
            <w:vAlign w:val="center"/>
          </w:tcPr>
          <w:p w:rsidR="00A17673" w:rsidRPr="00EE79A2" w:rsidRDefault="00A1767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A17673" w:rsidRPr="00EE79A2" w:rsidRDefault="00A17673" w:rsidP="00EE79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Total</w:t>
            </w:r>
          </w:p>
        </w:tc>
        <w:tc>
          <w:tcPr>
            <w:tcW w:w="4441" w:type="dxa"/>
            <w:vAlign w:val="center"/>
          </w:tcPr>
          <w:p w:rsidR="00A17673" w:rsidRPr="00EE79A2" w:rsidRDefault="004A0419" w:rsidP="00EE79A2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17673" w:rsidRPr="00EE79A2">
              <w:rPr>
                <w:rFonts w:ascii="Times New Roman" w:hAnsi="Times New Roman"/>
              </w:rPr>
              <w:t>hrs</w:t>
            </w:r>
          </w:p>
        </w:tc>
      </w:tr>
      <w:tr w:rsidR="004A02E3" w:rsidRPr="00EE79A2" w:rsidTr="00EE79A2">
        <w:trPr>
          <w:trHeight w:val="698"/>
        </w:trPr>
        <w:tc>
          <w:tcPr>
            <w:tcW w:w="2641" w:type="dxa"/>
            <w:shd w:val="clear" w:color="auto" w:fill="C6D9F1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Prerequisites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</w:p>
        </w:tc>
      </w:tr>
      <w:tr w:rsidR="004A02E3" w:rsidRPr="00EE79A2" w:rsidTr="00EE79A2">
        <w:trPr>
          <w:trHeight w:val="694"/>
        </w:trPr>
        <w:tc>
          <w:tcPr>
            <w:tcW w:w="2641" w:type="dxa"/>
            <w:shd w:val="clear" w:color="auto" w:fill="C6D9F1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Recommended background knowledge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F82F59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engineering</w:t>
            </w:r>
          </w:p>
        </w:tc>
      </w:tr>
      <w:tr w:rsidR="004A02E3" w:rsidRPr="00EE79A2" w:rsidTr="00EE79A2">
        <w:trPr>
          <w:trHeight w:val="705"/>
        </w:trPr>
        <w:tc>
          <w:tcPr>
            <w:tcW w:w="2641" w:type="dxa"/>
            <w:shd w:val="clear" w:color="auto" w:fill="C6D9F1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 xml:space="preserve">Subject </w:t>
            </w:r>
            <w:r w:rsidR="002218D1" w:rsidRPr="00EE79A2">
              <w:rPr>
                <w:rFonts w:ascii="Times New Roman" w:hAnsi="Times New Roman"/>
                <w:b/>
              </w:rPr>
              <w:t>description</w:t>
            </w:r>
            <w:r w:rsidRPr="00EE79A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4A0E8D" w:rsidP="00EE79A2">
            <w:pPr>
              <w:spacing w:after="0" w:line="240" w:lineRule="auto"/>
              <w:ind w:firstLine="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The</w:t>
            </w:r>
            <w:r w:rsidR="00C345DA">
              <w:rPr>
                <w:rFonts w:ascii="Times New Roman" w:hAnsi="Times New Roman"/>
              </w:rPr>
              <w:t xml:space="preserve"> course places the foundation of power electronics and switched mode power converters</w:t>
            </w:r>
            <w:r>
              <w:rPr>
                <w:rFonts w:ascii="Times New Roman" w:hAnsi="Times New Roman"/>
              </w:rPr>
              <w:t xml:space="preserve">. </w:t>
            </w:r>
            <w:r w:rsidR="00915F4D">
              <w:rPr>
                <w:rFonts w:ascii="Times New Roman" w:hAnsi="Times New Roman"/>
              </w:rPr>
              <w:t>V-A characteristics of common power electronic devices are explored in depth. Va</w:t>
            </w:r>
            <w:r w:rsidR="001A5727">
              <w:rPr>
                <w:rFonts w:ascii="Times New Roman" w:hAnsi="Times New Roman"/>
              </w:rPr>
              <w:t>rious AC-DC and DC-DC converter topologies and their control circuitries</w:t>
            </w:r>
            <w:r w:rsidR="00915F4D">
              <w:rPr>
                <w:rFonts w:ascii="Times New Roman" w:hAnsi="Times New Roman"/>
              </w:rPr>
              <w:t xml:space="preserve"> are </w:t>
            </w:r>
            <w:r w:rsidR="00DE6FCC">
              <w:rPr>
                <w:rFonts w:ascii="Times New Roman" w:hAnsi="Times New Roman"/>
              </w:rPr>
              <w:t xml:space="preserve">provided. In addition, the course </w:t>
            </w:r>
            <w:r w:rsidR="0050116D">
              <w:rPr>
                <w:rFonts w:ascii="Times New Roman" w:hAnsi="Times New Roman"/>
              </w:rPr>
              <w:t>also introduces about designing and selecting key components in</w:t>
            </w:r>
            <w:r w:rsidR="00285BBB">
              <w:rPr>
                <w:rFonts w:ascii="Times New Roman" w:hAnsi="Times New Roman"/>
              </w:rPr>
              <w:t xml:space="preserve"> specific power electronic applications</w:t>
            </w:r>
            <w:r w:rsidR="0050116D">
              <w:rPr>
                <w:rFonts w:ascii="Times New Roman" w:hAnsi="Times New Roman"/>
              </w:rPr>
              <w:t>.</w:t>
            </w:r>
          </w:p>
        </w:tc>
      </w:tr>
      <w:tr w:rsidR="004A02E3" w:rsidRPr="00EE79A2" w:rsidTr="00EE79A2">
        <w:trPr>
          <w:trHeight w:val="713"/>
        </w:trPr>
        <w:tc>
          <w:tcPr>
            <w:tcW w:w="2641" w:type="dxa"/>
            <w:shd w:val="clear" w:color="auto" w:fill="C6D9F1"/>
            <w:vAlign w:val="center"/>
          </w:tcPr>
          <w:p w:rsidR="004A02E3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Objectives &amp; Out-come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F82F59" w:rsidP="00EE79A2">
            <w:pPr>
              <w:spacing w:after="0" w:line="240" w:lineRule="auto"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</w:t>
            </w:r>
            <w:r w:rsidR="002C444D">
              <w:rPr>
                <w:rFonts w:ascii="Times New Roman" w:hAnsi="Times New Roman"/>
                <w:i/>
              </w:rPr>
              <w:t>dents who successfully complete</w:t>
            </w:r>
            <w:r>
              <w:rPr>
                <w:rFonts w:ascii="Times New Roman" w:hAnsi="Times New Roman"/>
                <w:i/>
              </w:rPr>
              <w:t xml:space="preserve"> this course </w:t>
            </w:r>
            <w:r w:rsidR="00285BBB">
              <w:rPr>
                <w:rFonts w:ascii="Times New Roman" w:hAnsi="Times New Roman"/>
                <w:i/>
              </w:rPr>
              <w:t xml:space="preserve">will have a basic </w:t>
            </w:r>
            <w:r w:rsidR="002C444D">
              <w:rPr>
                <w:rFonts w:ascii="Times New Roman" w:hAnsi="Times New Roman"/>
                <w:i/>
              </w:rPr>
              <w:t xml:space="preserve">knowledge about power electronic systems. </w:t>
            </w:r>
            <w:r w:rsidR="00285BBB">
              <w:rPr>
                <w:rFonts w:ascii="Times New Roman" w:hAnsi="Times New Roman"/>
                <w:i/>
              </w:rPr>
              <w:t xml:space="preserve">The students will be able to perform designing-analysing tasks on power electronics related problem at a certain degree of complexity. </w:t>
            </w:r>
          </w:p>
        </w:tc>
      </w:tr>
      <w:tr w:rsidR="00174A42" w:rsidRPr="00EE79A2" w:rsidTr="00EE79A2">
        <w:trPr>
          <w:trHeight w:val="135"/>
        </w:trPr>
        <w:tc>
          <w:tcPr>
            <w:tcW w:w="2641" w:type="dxa"/>
            <w:vMerge w:val="restart"/>
            <w:shd w:val="clear" w:color="auto" w:fill="C6D9F1"/>
            <w:vAlign w:val="center"/>
          </w:tcPr>
          <w:p w:rsidR="00174A42" w:rsidRPr="00EE79A2" w:rsidRDefault="00EB46B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Assessment/ Evaluation</w:t>
            </w:r>
          </w:p>
          <w:p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Attendance/Attitude</w:t>
            </w:r>
          </w:p>
        </w:tc>
        <w:tc>
          <w:tcPr>
            <w:tcW w:w="4441" w:type="dxa"/>
            <w:vAlign w:val="center"/>
          </w:tcPr>
          <w:p w:rsidR="00174A42" w:rsidRPr="00EE79A2" w:rsidRDefault="009A79C1" w:rsidP="00EE79A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174A42" w:rsidRPr="00EE79A2" w:rsidTr="00EE79A2">
        <w:trPr>
          <w:trHeight w:val="135"/>
        </w:trPr>
        <w:tc>
          <w:tcPr>
            <w:tcW w:w="2641" w:type="dxa"/>
            <w:vMerge/>
            <w:shd w:val="clear" w:color="auto" w:fill="C6D9F1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E79A2" w:rsidRDefault="00003A0A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74A42" w:rsidRPr="00EE79A2">
              <w:rPr>
                <w:rFonts w:ascii="Times New Roman" w:hAnsi="Times New Roman"/>
              </w:rPr>
              <w:t>xercise(s)</w:t>
            </w:r>
          </w:p>
        </w:tc>
        <w:tc>
          <w:tcPr>
            <w:tcW w:w="4441" w:type="dxa"/>
            <w:vAlign w:val="center"/>
          </w:tcPr>
          <w:p w:rsidR="00174A42" w:rsidRPr="00EE79A2" w:rsidRDefault="009A79C1" w:rsidP="00EE79A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174A42" w:rsidRPr="00EE79A2" w:rsidTr="00EE79A2">
        <w:trPr>
          <w:trHeight w:val="135"/>
        </w:trPr>
        <w:tc>
          <w:tcPr>
            <w:tcW w:w="2641" w:type="dxa"/>
            <w:vMerge/>
            <w:shd w:val="clear" w:color="auto" w:fill="C6D9F1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E79A2" w:rsidRDefault="00003A0A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</w:t>
            </w:r>
            <w:r w:rsidR="0027497B">
              <w:rPr>
                <w:rFonts w:ascii="Times New Roman" w:hAnsi="Times New Roman"/>
              </w:rPr>
              <w:t>al</w:t>
            </w:r>
          </w:p>
        </w:tc>
        <w:tc>
          <w:tcPr>
            <w:tcW w:w="4441" w:type="dxa"/>
            <w:vAlign w:val="center"/>
          </w:tcPr>
          <w:p w:rsidR="00174A42" w:rsidRPr="00EE79A2" w:rsidRDefault="009A79C1" w:rsidP="00EE79A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174A42" w:rsidRPr="00EE79A2" w:rsidTr="00EE79A2">
        <w:trPr>
          <w:trHeight w:val="135"/>
        </w:trPr>
        <w:tc>
          <w:tcPr>
            <w:tcW w:w="2641" w:type="dxa"/>
            <w:vMerge/>
            <w:shd w:val="clear" w:color="auto" w:fill="C6D9F1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Mid-term test</w:t>
            </w:r>
          </w:p>
        </w:tc>
        <w:tc>
          <w:tcPr>
            <w:tcW w:w="4441" w:type="dxa"/>
            <w:vAlign w:val="center"/>
          </w:tcPr>
          <w:p w:rsidR="00174A42" w:rsidRPr="00EE79A2" w:rsidRDefault="009A79C1" w:rsidP="00EE79A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174A42" w:rsidRPr="00EE79A2" w:rsidTr="00EE79A2">
        <w:trPr>
          <w:trHeight w:val="135"/>
        </w:trPr>
        <w:tc>
          <w:tcPr>
            <w:tcW w:w="2641" w:type="dxa"/>
            <w:vMerge/>
            <w:shd w:val="clear" w:color="auto" w:fill="C6D9F1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Final exam</w:t>
            </w:r>
          </w:p>
        </w:tc>
        <w:tc>
          <w:tcPr>
            <w:tcW w:w="4441" w:type="dxa"/>
            <w:vAlign w:val="center"/>
          </w:tcPr>
          <w:p w:rsidR="00174A42" w:rsidRPr="00EE79A2" w:rsidRDefault="009A79C1" w:rsidP="00EE79A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4A02E3" w:rsidRPr="00EE79A2" w:rsidTr="00EE79A2">
        <w:tc>
          <w:tcPr>
            <w:tcW w:w="2641" w:type="dxa"/>
            <w:shd w:val="clear" w:color="auto" w:fill="C6D9F1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Pre</w:t>
            </w:r>
            <w:r w:rsidR="00174A42" w:rsidRPr="00EE79A2">
              <w:rPr>
                <w:rFonts w:ascii="Times New Roman" w:hAnsi="Times New Roman"/>
                <w:b/>
              </w:rPr>
              <w:t>scribed Textbook(s)</w:t>
            </w:r>
          </w:p>
          <w:p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9A79C1" w:rsidP="00EE79A2">
            <w:pPr>
              <w:spacing w:before="120" w:after="12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</w:rPr>
              <w:t xml:space="preserve">Timothy L. Skvarenina, </w:t>
            </w:r>
            <w:r>
              <w:rPr>
                <w:rFonts w:ascii="Times New Roman" w:hAnsi="Times New Roman"/>
                <w:i/>
              </w:rPr>
              <w:t xml:space="preserve">The power electronics handbook. </w:t>
            </w:r>
            <w:r>
              <w:rPr>
                <w:rFonts w:ascii="Times New Roman" w:hAnsi="Times New Roman"/>
              </w:rPr>
              <w:t>CRC Press, 2002.</w:t>
            </w:r>
          </w:p>
        </w:tc>
      </w:tr>
    </w:tbl>
    <w:p w:rsidR="008308F7" w:rsidRPr="00EB46B3" w:rsidRDefault="008308F7">
      <w:pPr>
        <w:rPr>
          <w:rFonts w:ascii="Times New Roman" w:hAnsi="Times New Roman"/>
          <w:lang w:val="fr-FR"/>
        </w:rPr>
      </w:pPr>
    </w:p>
    <w:p w:rsidR="00915A00" w:rsidRPr="00EB46B3" w:rsidRDefault="00915A00" w:rsidP="00915A00">
      <w:pPr>
        <w:ind w:firstLine="0"/>
        <w:rPr>
          <w:rFonts w:ascii="Times New Roman" w:hAnsi="Times New Roman"/>
          <w:b/>
          <w:sz w:val="30"/>
          <w:szCs w:val="30"/>
          <w:lang w:val="fr-FR"/>
        </w:rPr>
      </w:pPr>
    </w:p>
    <w:p w:rsidR="007670EE" w:rsidRPr="009B54A7" w:rsidRDefault="002218D1" w:rsidP="009B54A7">
      <w:pPr>
        <w:rPr>
          <w:rFonts w:ascii="Times New Roman" w:hAnsi="Times New Roman"/>
          <w:b/>
          <w:sz w:val="30"/>
          <w:szCs w:val="30"/>
          <w:lang w:val="fr-FR"/>
        </w:rPr>
      </w:pPr>
      <w:r>
        <w:rPr>
          <w:rFonts w:ascii="Times New Roman" w:hAnsi="Times New Roman"/>
          <w:b/>
          <w:sz w:val="30"/>
          <w:szCs w:val="30"/>
          <w:lang w:val="fr-FR"/>
        </w:rPr>
        <w:t>COURSE CONTENTS &amp; SCHEDULE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567"/>
        <w:gridCol w:w="567"/>
        <w:gridCol w:w="567"/>
        <w:gridCol w:w="1701"/>
        <w:gridCol w:w="1559"/>
      </w:tblGrid>
      <w:tr w:rsidR="002218D1" w:rsidRPr="00EE79A2" w:rsidTr="00EE79A2">
        <w:trPr>
          <w:trHeight w:val="375"/>
        </w:trPr>
        <w:tc>
          <w:tcPr>
            <w:tcW w:w="426" w:type="dxa"/>
            <w:vMerge w:val="restart"/>
            <w:shd w:val="clear" w:color="auto" w:fill="95B3D7"/>
            <w:textDirection w:val="btLr"/>
          </w:tcPr>
          <w:p w:rsidR="002218D1" w:rsidRPr="00EE79A2" w:rsidRDefault="002218D1" w:rsidP="00EE79A2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 xml:space="preserve">Class </w:t>
            </w:r>
          </w:p>
        </w:tc>
        <w:tc>
          <w:tcPr>
            <w:tcW w:w="4820" w:type="dxa"/>
            <w:vMerge w:val="restart"/>
            <w:shd w:val="clear" w:color="auto" w:fill="95B3D7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Contents</w:t>
            </w:r>
          </w:p>
        </w:tc>
        <w:tc>
          <w:tcPr>
            <w:tcW w:w="1701" w:type="dxa"/>
            <w:gridSpan w:val="3"/>
            <w:shd w:val="clear" w:color="auto" w:fill="95B3D7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Ref./Resources</w:t>
            </w:r>
          </w:p>
        </w:tc>
        <w:tc>
          <w:tcPr>
            <w:tcW w:w="1559" w:type="dxa"/>
            <w:vMerge w:val="restart"/>
            <w:shd w:val="clear" w:color="auto" w:fill="95B3D7"/>
            <w:vAlign w:val="center"/>
          </w:tcPr>
          <w:p w:rsidR="002218D1" w:rsidRPr="00EE79A2" w:rsidRDefault="002218D1" w:rsidP="00207313">
            <w:pPr>
              <w:spacing w:before="240"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 xml:space="preserve">Assignment(s) </w:t>
            </w:r>
          </w:p>
        </w:tc>
      </w:tr>
      <w:tr w:rsidR="009A7557" w:rsidRPr="00EE79A2" w:rsidTr="00EE79A2">
        <w:trPr>
          <w:cantSplit/>
          <w:trHeight w:val="738"/>
        </w:trPr>
        <w:tc>
          <w:tcPr>
            <w:tcW w:w="426" w:type="dxa"/>
            <w:vMerge/>
            <w:shd w:val="clear" w:color="auto" w:fill="95B3D7"/>
          </w:tcPr>
          <w:p w:rsidR="002218D1" w:rsidRPr="00EE79A2" w:rsidRDefault="002218D1" w:rsidP="00EE79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95B3D7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95B3D7"/>
            <w:textDirection w:val="btLr"/>
            <w:vAlign w:val="center"/>
          </w:tcPr>
          <w:p w:rsidR="002218D1" w:rsidRPr="00EE79A2" w:rsidRDefault="009A7557" w:rsidP="00207313">
            <w:pPr>
              <w:spacing w:after="0"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Lect.</w:t>
            </w:r>
          </w:p>
        </w:tc>
        <w:tc>
          <w:tcPr>
            <w:tcW w:w="567" w:type="dxa"/>
            <w:shd w:val="clear" w:color="auto" w:fill="95B3D7"/>
            <w:textDirection w:val="btLr"/>
            <w:vAlign w:val="center"/>
          </w:tcPr>
          <w:p w:rsidR="002218D1" w:rsidRPr="00EE79A2" w:rsidRDefault="00CF4EC8" w:rsidP="00207313">
            <w:pPr>
              <w:spacing w:after="0"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Ex</w:t>
            </w:r>
            <w:r w:rsidR="009A7557" w:rsidRPr="00EE79A2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567" w:type="dxa"/>
            <w:shd w:val="clear" w:color="auto" w:fill="95B3D7"/>
            <w:textDirection w:val="btLr"/>
            <w:vAlign w:val="center"/>
          </w:tcPr>
          <w:p w:rsidR="002218D1" w:rsidRPr="00EE79A2" w:rsidRDefault="00CF4EC8" w:rsidP="00207313">
            <w:pPr>
              <w:spacing w:after="0"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Pr</w:t>
            </w:r>
            <w:r w:rsidR="009A7557" w:rsidRPr="00EE79A2">
              <w:rPr>
                <w:rFonts w:ascii="Times New Roman" w:hAnsi="Times New Roman"/>
                <w:b/>
              </w:rPr>
              <w:t>c.</w:t>
            </w:r>
          </w:p>
        </w:tc>
        <w:tc>
          <w:tcPr>
            <w:tcW w:w="1701" w:type="dxa"/>
            <w:vMerge/>
            <w:shd w:val="clear" w:color="auto" w:fill="95B3D7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95B3D7"/>
            <w:vAlign w:val="center"/>
          </w:tcPr>
          <w:p w:rsidR="002218D1" w:rsidRPr="00EE79A2" w:rsidRDefault="002218D1" w:rsidP="00207313">
            <w:pPr>
              <w:spacing w:before="240"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7557" w:rsidRPr="00EE79A2" w:rsidTr="00EE79A2">
        <w:trPr>
          <w:trHeight w:val="381"/>
        </w:trPr>
        <w:tc>
          <w:tcPr>
            <w:tcW w:w="426" w:type="dxa"/>
            <w:vAlign w:val="center"/>
          </w:tcPr>
          <w:p w:rsidR="002218D1" w:rsidRPr="00EE79A2" w:rsidRDefault="002218D1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A7557" w:rsidRPr="00EE79A2" w:rsidRDefault="00C4116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introduction about power electronics and applications.</w:t>
            </w:r>
          </w:p>
          <w:p w:rsidR="009A7557" w:rsidRPr="00EE79A2" w:rsidRDefault="009A7557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18D1" w:rsidRPr="00D1392D" w:rsidRDefault="00D1392D" w:rsidP="008038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V-A characteristics</w:t>
            </w:r>
            <w:r w:rsidR="00E0250F">
              <w:rPr>
                <w:rFonts w:ascii="Times New Roman" w:hAnsi="Times New Roman"/>
                <w:sz w:val="24"/>
                <w:szCs w:val="24"/>
              </w:rPr>
              <w:t xml:space="preserve"> and general requirements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power se</w:t>
            </w:r>
            <w:r w:rsidR="00E0250F">
              <w:rPr>
                <w:rFonts w:ascii="Times New Roman" w:hAnsi="Times New Roman"/>
                <w:sz w:val="24"/>
                <w:szCs w:val="24"/>
              </w:rPr>
              <w:t>miconductor switches</w:t>
            </w:r>
          </w:p>
        </w:tc>
        <w:tc>
          <w:tcPr>
            <w:tcW w:w="567" w:type="dxa"/>
          </w:tcPr>
          <w:p w:rsidR="002218D1" w:rsidRPr="00EE79A2" w:rsidRDefault="000767B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B1" w:rsidRPr="00EE79A2" w:rsidTr="00EE79A2">
        <w:trPr>
          <w:trHeight w:val="381"/>
        </w:trPr>
        <w:tc>
          <w:tcPr>
            <w:tcW w:w="426" w:type="dxa"/>
            <w:vAlign w:val="center"/>
          </w:tcPr>
          <w:p w:rsidR="000767B1" w:rsidRPr="00EE79A2" w:rsidRDefault="000767B1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0767B1" w:rsidRDefault="000767B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Drive and protection circuit design</w:t>
            </w:r>
          </w:p>
        </w:tc>
        <w:tc>
          <w:tcPr>
            <w:tcW w:w="567" w:type="dxa"/>
          </w:tcPr>
          <w:p w:rsidR="000767B1" w:rsidRDefault="00C6606C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767B1" w:rsidRPr="00EE79A2" w:rsidRDefault="000767B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67B1" w:rsidRDefault="000767B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7B1" w:rsidRPr="00EE79A2" w:rsidRDefault="000767B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7B1" w:rsidRPr="00EE79A2" w:rsidRDefault="000767B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57" w:rsidRPr="00EE79A2" w:rsidTr="00EE79A2">
        <w:trPr>
          <w:trHeight w:val="401"/>
        </w:trPr>
        <w:tc>
          <w:tcPr>
            <w:tcW w:w="426" w:type="dxa"/>
            <w:vAlign w:val="center"/>
          </w:tcPr>
          <w:p w:rsidR="002218D1" w:rsidRPr="00EE79A2" w:rsidRDefault="000767B1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2218D1" w:rsidRPr="00EE79A2" w:rsidRDefault="00113664" w:rsidP="000767B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Uncontrolled </w:t>
            </w:r>
            <w:r w:rsidR="000767B1">
              <w:rPr>
                <w:rFonts w:ascii="Times New Roman" w:hAnsi="Times New Roman"/>
                <w:sz w:val="24"/>
                <w:szCs w:val="24"/>
              </w:rPr>
              <w:t xml:space="preserve">rectifiers </w:t>
            </w:r>
          </w:p>
        </w:tc>
        <w:tc>
          <w:tcPr>
            <w:tcW w:w="567" w:type="dxa"/>
          </w:tcPr>
          <w:p w:rsidR="002218D1" w:rsidRPr="00EE79A2" w:rsidRDefault="004A0419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B1" w:rsidRPr="00EE79A2" w:rsidTr="00EE79A2">
        <w:trPr>
          <w:trHeight w:val="401"/>
        </w:trPr>
        <w:tc>
          <w:tcPr>
            <w:tcW w:w="426" w:type="dxa"/>
            <w:vAlign w:val="center"/>
          </w:tcPr>
          <w:p w:rsidR="000767B1" w:rsidRDefault="000767B1" w:rsidP="000767B1">
            <w:pPr>
              <w:tabs>
                <w:tab w:val="left" w:pos="413"/>
              </w:tabs>
              <w:spacing w:after="0" w:line="240" w:lineRule="auto"/>
              <w:ind w:left="-314"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0767B1" w:rsidRDefault="000767B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Controlled rectifiers</w:t>
            </w:r>
          </w:p>
        </w:tc>
        <w:tc>
          <w:tcPr>
            <w:tcW w:w="567" w:type="dxa"/>
          </w:tcPr>
          <w:p w:rsidR="000767B1" w:rsidRDefault="004A0419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767B1" w:rsidRDefault="000767B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67B1" w:rsidRDefault="000767B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7B1" w:rsidRPr="00EE79A2" w:rsidRDefault="000767B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7B1" w:rsidRPr="00EE79A2" w:rsidRDefault="000767B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57" w:rsidRPr="00EE79A2" w:rsidTr="00EE79A2">
        <w:trPr>
          <w:trHeight w:val="421"/>
        </w:trPr>
        <w:tc>
          <w:tcPr>
            <w:tcW w:w="426" w:type="dxa"/>
            <w:vAlign w:val="center"/>
          </w:tcPr>
          <w:p w:rsidR="002218D1" w:rsidRPr="00EE79A2" w:rsidRDefault="000767B1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C151C2" w:rsidRPr="00EE79A2" w:rsidRDefault="00A40828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Operating principles of </w:t>
            </w:r>
            <w:r w:rsidR="00AC1BD6">
              <w:rPr>
                <w:rFonts w:ascii="Times New Roman" w:hAnsi="Times New Roman"/>
                <w:sz w:val="24"/>
                <w:szCs w:val="24"/>
              </w:rPr>
              <w:t>buck, boost converters</w:t>
            </w:r>
            <w:r w:rsidR="001136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2218D1" w:rsidRPr="00EE79A2" w:rsidRDefault="004A0419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CE" w:rsidRPr="00EE79A2" w:rsidTr="00EE79A2">
        <w:trPr>
          <w:trHeight w:val="421"/>
        </w:trPr>
        <w:tc>
          <w:tcPr>
            <w:tcW w:w="426" w:type="dxa"/>
            <w:vAlign w:val="center"/>
          </w:tcPr>
          <w:p w:rsidR="002257CE" w:rsidRDefault="002257CE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2257CE" w:rsidRDefault="002257CE" w:rsidP="002257C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Operating principles of buck-boost converters </w:t>
            </w:r>
          </w:p>
        </w:tc>
        <w:tc>
          <w:tcPr>
            <w:tcW w:w="567" w:type="dxa"/>
          </w:tcPr>
          <w:p w:rsidR="002257CE" w:rsidRDefault="00A40828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57CE" w:rsidRDefault="002257CE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57CE" w:rsidRPr="00EE79A2" w:rsidRDefault="002257CE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57CE" w:rsidRPr="00EE79A2" w:rsidRDefault="002257CE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57CE" w:rsidRPr="00EE79A2" w:rsidRDefault="002257CE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CE" w:rsidRPr="00EE79A2" w:rsidTr="00EE79A2">
        <w:trPr>
          <w:trHeight w:val="421"/>
        </w:trPr>
        <w:tc>
          <w:tcPr>
            <w:tcW w:w="426" w:type="dxa"/>
            <w:vAlign w:val="center"/>
          </w:tcPr>
          <w:p w:rsidR="002257CE" w:rsidRDefault="002257CE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2257CE" w:rsidRDefault="002257CE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Operating principles of Cúk converters. </w:t>
            </w:r>
          </w:p>
        </w:tc>
        <w:tc>
          <w:tcPr>
            <w:tcW w:w="567" w:type="dxa"/>
          </w:tcPr>
          <w:p w:rsidR="002257CE" w:rsidRDefault="004A0419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57CE" w:rsidRDefault="002257CE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57CE" w:rsidRPr="00EE79A2" w:rsidRDefault="002257CE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57CE" w:rsidRPr="00EE79A2" w:rsidRDefault="002257CE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57CE" w:rsidRPr="00EE79A2" w:rsidRDefault="002257CE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8CC" w:rsidRPr="00EE79A2" w:rsidTr="00EE79A2">
        <w:trPr>
          <w:trHeight w:val="421"/>
        </w:trPr>
        <w:tc>
          <w:tcPr>
            <w:tcW w:w="426" w:type="dxa"/>
            <w:vAlign w:val="center"/>
          </w:tcPr>
          <w:p w:rsidR="00FC18CC" w:rsidRDefault="002257CE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FC18CC" w:rsidRDefault="00FC18CC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Modelling and controlling DC-DC converters</w:t>
            </w:r>
          </w:p>
        </w:tc>
        <w:tc>
          <w:tcPr>
            <w:tcW w:w="567" w:type="dxa"/>
          </w:tcPr>
          <w:p w:rsidR="00FC18CC" w:rsidRDefault="00C6606C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18CC" w:rsidRDefault="00FC18CC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CC" w:rsidRDefault="00FC18CC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18CC" w:rsidRPr="00EE79A2" w:rsidRDefault="00FC18CC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18CC" w:rsidRPr="00EE79A2" w:rsidRDefault="00FC18CC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57" w:rsidRPr="00EE79A2" w:rsidTr="00EE79A2">
        <w:trPr>
          <w:trHeight w:val="421"/>
        </w:trPr>
        <w:tc>
          <w:tcPr>
            <w:tcW w:w="426" w:type="dxa"/>
            <w:vAlign w:val="center"/>
          </w:tcPr>
          <w:p w:rsidR="002218D1" w:rsidRPr="00EE79A2" w:rsidRDefault="002257CE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2218D1" w:rsidRPr="00EE79A2" w:rsidRDefault="0080382A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Selecting power electronic components </w:t>
            </w:r>
          </w:p>
        </w:tc>
        <w:tc>
          <w:tcPr>
            <w:tcW w:w="567" w:type="dxa"/>
          </w:tcPr>
          <w:p w:rsidR="002218D1" w:rsidRPr="00EE79A2" w:rsidRDefault="004A0419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557" w:rsidRDefault="009A7557" w:rsidP="009A7557">
      <w:pPr>
        <w:ind w:left="-142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Notes:</w:t>
      </w:r>
    </w:p>
    <w:p w:rsidR="009A7557" w:rsidRPr="009A7557" w:rsidRDefault="009A7557" w:rsidP="009A7557">
      <w:pPr>
        <w:pStyle w:val="ListParagraph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C32DEE">
        <w:rPr>
          <w:rFonts w:ascii="Times New Roman" w:hAnsi="Times New Roman"/>
          <w:i/>
          <w:sz w:val="24"/>
          <w:szCs w:val="24"/>
          <w:lang w:val="fr-FR"/>
        </w:rPr>
        <w:t>Abbreviation: Lect. (lecture), Ex</w:t>
      </w:r>
      <w:r w:rsidR="00CF4EC8" w:rsidRPr="00C32DEE">
        <w:rPr>
          <w:rFonts w:ascii="Times New Roman" w:hAnsi="Times New Roman"/>
          <w:i/>
          <w:sz w:val="24"/>
          <w:szCs w:val="24"/>
          <w:lang w:val="fr-FR"/>
        </w:rPr>
        <w:t xml:space="preserve">r. (Exercise), Prc. </w:t>
      </w:r>
      <w:r w:rsidR="00CF4EC8">
        <w:rPr>
          <w:rFonts w:ascii="Times New Roman" w:hAnsi="Times New Roman"/>
          <w:i/>
          <w:sz w:val="24"/>
          <w:szCs w:val="24"/>
        </w:rPr>
        <w:t>(Practise).</w:t>
      </w:r>
    </w:p>
    <w:p w:rsidR="007670EE" w:rsidRPr="00585761" w:rsidRDefault="00003A0A" w:rsidP="00CF4EC8">
      <w:pPr>
        <w:pStyle w:val="ListParagraph"/>
        <w:numPr>
          <w:ilvl w:val="0"/>
          <w:numId w:val="15"/>
        </w:num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sz w:val="24"/>
          <w:szCs w:val="24"/>
        </w:rPr>
        <w:t>Exercises</w:t>
      </w:r>
      <w:r w:rsidR="009A7557" w:rsidRPr="00CF4EC8">
        <w:rPr>
          <w:rFonts w:ascii="Times New Roman" w:hAnsi="Times New Roman"/>
          <w:i/>
          <w:sz w:val="24"/>
          <w:szCs w:val="24"/>
        </w:rPr>
        <w:t xml:space="preserve"> may inclu</w:t>
      </w:r>
      <w:r w:rsidR="00D12459">
        <w:rPr>
          <w:rFonts w:ascii="Times New Roman" w:hAnsi="Times New Roman"/>
          <w:i/>
          <w:sz w:val="24"/>
          <w:szCs w:val="24"/>
        </w:rPr>
        <w:t>de assignment</w:t>
      </w:r>
      <w:r w:rsidR="009A7557" w:rsidRPr="00CF4EC8">
        <w:rPr>
          <w:rFonts w:ascii="Times New Roman" w:hAnsi="Times New Roman"/>
          <w:i/>
          <w:sz w:val="24"/>
          <w:szCs w:val="24"/>
        </w:rPr>
        <w:t xml:space="preserve">, reports, </w:t>
      </w:r>
      <w:r w:rsidR="00D12459">
        <w:rPr>
          <w:rFonts w:ascii="Times New Roman" w:hAnsi="Times New Roman"/>
          <w:i/>
          <w:sz w:val="24"/>
          <w:szCs w:val="24"/>
        </w:rPr>
        <w:t xml:space="preserve">student’s presentation, homework, </w:t>
      </w:r>
      <w:r>
        <w:rPr>
          <w:rFonts w:ascii="Times New Roman" w:hAnsi="Times New Roman"/>
          <w:i/>
          <w:sz w:val="24"/>
          <w:szCs w:val="24"/>
        </w:rPr>
        <w:t xml:space="preserve">class </w:t>
      </w:r>
      <w:r w:rsidR="009A7557" w:rsidRPr="00CF4EC8">
        <w:rPr>
          <w:rFonts w:ascii="Times New Roman" w:hAnsi="Times New Roman"/>
          <w:i/>
          <w:sz w:val="24"/>
          <w:szCs w:val="24"/>
        </w:rPr>
        <w:t>exercises ...for each class sessions</w:t>
      </w:r>
    </w:p>
    <w:p w:rsidR="009A79C1" w:rsidRPr="00FF3A2F" w:rsidRDefault="00547774" w:rsidP="00FF3A2F">
      <w:pPr>
        <w:pStyle w:val="ListParagraph"/>
        <w:numPr>
          <w:ilvl w:val="0"/>
          <w:numId w:val="15"/>
        </w:num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sz w:val="24"/>
          <w:szCs w:val="24"/>
        </w:rPr>
        <w:t>Practicals mostly refer</w:t>
      </w:r>
      <w:r w:rsidR="00585761">
        <w:rPr>
          <w:rFonts w:ascii="Times New Roman" w:hAnsi="Times New Roman"/>
          <w:i/>
          <w:sz w:val="24"/>
          <w:szCs w:val="24"/>
        </w:rPr>
        <w:t xml:space="preserve"> to Lab- work or outside practic</w:t>
      </w:r>
      <w:r w:rsidR="00A6571E">
        <w:rPr>
          <w:rFonts w:ascii="Times New Roman" w:hAnsi="Times New Roman"/>
          <w:i/>
          <w:sz w:val="24"/>
          <w:szCs w:val="24"/>
        </w:rPr>
        <w:t>e such as field trip.</w:t>
      </w:r>
    </w:p>
    <w:p w:rsidR="006C187C" w:rsidRDefault="00915A00" w:rsidP="006C187C">
      <w:pPr>
        <w:spacing w:before="40" w:after="40" w:line="288" w:lineRule="auto"/>
        <w:ind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Reference Literature</w:t>
      </w:r>
      <w:r w:rsidR="006C187C" w:rsidRPr="006C187C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1A6929" w:rsidRDefault="001A6929" w:rsidP="006C187C">
      <w:pPr>
        <w:spacing w:before="40" w:after="40" w:line="288" w:lineRule="auto"/>
        <w:ind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A6929" w:rsidRPr="00EE79A2" w:rsidTr="00EE79A2">
        <w:trPr>
          <w:trHeight w:val="422"/>
        </w:trPr>
        <w:tc>
          <w:tcPr>
            <w:tcW w:w="9747" w:type="dxa"/>
            <w:vAlign w:val="center"/>
          </w:tcPr>
          <w:p w:rsidR="001A6929" w:rsidRPr="009A79C1" w:rsidRDefault="001A6929" w:rsidP="009A79C1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EE79A2">
              <w:rPr>
                <w:rFonts w:ascii="Times New Roman" w:hAnsi="Times New Roman" w:cs="Times New Roman"/>
                <w:lang w:val="en-GB"/>
              </w:rPr>
              <w:t>[1].</w:t>
            </w:r>
            <w:r w:rsidR="008E0225">
              <w:rPr>
                <w:rFonts w:ascii="Times New Roman" w:hAnsi="Times New Roman"/>
              </w:rPr>
              <w:t xml:space="preserve">Bimal K. Bose, </w:t>
            </w:r>
            <w:r w:rsidR="008E0225">
              <w:rPr>
                <w:rFonts w:ascii="Times New Roman" w:hAnsi="Times New Roman"/>
                <w:i/>
              </w:rPr>
              <w:t>Power Electronics and Variable Frequency Drives</w:t>
            </w:r>
            <w:r w:rsidR="008E0225">
              <w:rPr>
                <w:rFonts w:ascii="Times New Roman" w:hAnsi="Times New Roman"/>
              </w:rPr>
              <w:t>. IEEE Press, 1997.</w:t>
            </w:r>
          </w:p>
        </w:tc>
      </w:tr>
      <w:tr w:rsidR="001A6929" w:rsidRPr="00EE79A2" w:rsidTr="00EE79A2">
        <w:trPr>
          <w:trHeight w:val="400"/>
        </w:trPr>
        <w:tc>
          <w:tcPr>
            <w:tcW w:w="9747" w:type="dxa"/>
            <w:vAlign w:val="center"/>
          </w:tcPr>
          <w:p w:rsidR="001A6929" w:rsidRPr="00EE79A2" w:rsidRDefault="001A6929" w:rsidP="008E0225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EE79A2">
              <w:rPr>
                <w:rFonts w:ascii="Times New Roman" w:hAnsi="Times New Roman" w:cs="Times New Roman"/>
                <w:lang w:val="en-GB"/>
              </w:rPr>
              <w:t>[2].</w:t>
            </w:r>
            <w:r w:rsidR="002739D5" w:rsidRPr="004B3560">
              <w:rPr>
                <w:rFonts w:ascii="Times" w:eastAsia="MS Mincho" w:hAnsi="Times" w:cs="Times"/>
              </w:rPr>
              <w:t>Muhammad H. Rashid</w:t>
            </w:r>
            <w:r w:rsidR="002739D5">
              <w:rPr>
                <w:rFonts w:ascii="Times" w:eastAsia="MS Mincho" w:hAnsi="Times" w:cs="Times"/>
                <w:sz w:val="40"/>
                <w:szCs w:val="40"/>
              </w:rPr>
              <w:t xml:space="preserve">, </w:t>
            </w:r>
            <w:r w:rsidR="002739D5">
              <w:rPr>
                <w:rFonts w:ascii="Times" w:eastAsia="MS Mincho" w:hAnsi="Times" w:cs="Times"/>
                <w:i/>
              </w:rPr>
              <w:t>Power El</w:t>
            </w:r>
            <w:bookmarkStart w:id="0" w:name="_GoBack"/>
            <w:bookmarkEnd w:id="0"/>
            <w:r w:rsidR="002739D5">
              <w:rPr>
                <w:rFonts w:ascii="Times" w:eastAsia="MS Mincho" w:hAnsi="Times" w:cs="Times"/>
                <w:i/>
              </w:rPr>
              <w:t xml:space="preserve">ectronics Handbook. </w:t>
            </w:r>
            <w:r w:rsidR="002739D5">
              <w:rPr>
                <w:rFonts w:ascii="Times" w:eastAsia="MS Mincho" w:hAnsi="Times" w:cs="Times"/>
              </w:rPr>
              <w:t>Elsevier, 2007</w:t>
            </w:r>
          </w:p>
        </w:tc>
      </w:tr>
      <w:tr w:rsidR="001A6929" w:rsidRPr="00EE79A2" w:rsidTr="00EE79A2">
        <w:trPr>
          <w:trHeight w:val="420"/>
        </w:trPr>
        <w:tc>
          <w:tcPr>
            <w:tcW w:w="9747" w:type="dxa"/>
            <w:vAlign w:val="center"/>
          </w:tcPr>
          <w:p w:rsidR="001A6929" w:rsidRPr="00EE79A2" w:rsidRDefault="001A6929" w:rsidP="00EE79A2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EE79A2">
              <w:rPr>
                <w:rFonts w:ascii="Times New Roman" w:hAnsi="Times New Roman" w:cs="Times New Roman"/>
                <w:lang w:val="en-GB"/>
              </w:rPr>
              <w:t>[3].</w:t>
            </w:r>
          </w:p>
        </w:tc>
      </w:tr>
      <w:tr w:rsidR="001A6929" w:rsidRPr="00EE79A2" w:rsidTr="00EE79A2">
        <w:trPr>
          <w:trHeight w:val="412"/>
        </w:trPr>
        <w:tc>
          <w:tcPr>
            <w:tcW w:w="9747" w:type="dxa"/>
            <w:vAlign w:val="center"/>
          </w:tcPr>
          <w:p w:rsidR="001A6929" w:rsidRPr="00EE79A2" w:rsidRDefault="001A6929" w:rsidP="00EE79A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E79A2">
              <w:rPr>
                <w:rFonts w:ascii="Times New Roman" w:hAnsi="Times New Roman"/>
                <w:bCs/>
                <w:iCs/>
                <w:sz w:val="24"/>
                <w:szCs w:val="24"/>
              </w:rPr>
              <w:t>[4].</w:t>
            </w:r>
          </w:p>
        </w:tc>
      </w:tr>
    </w:tbl>
    <w:p w:rsidR="001A6929" w:rsidRPr="006C187C" w:rsidRDefault="001A6929" w:rsidP="006C187C">
      <w:pPr>
        <w:spacing w:before="40" w:after="40" w:line="288" w:lineRule="auto"/>
        <w:ind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C187C" w:rsidRPr="006C187C" w:rsidRDefault="006C187C" w:rsidP="00CF4EC8">
      <w:pPr>
        <w:pStyle w:val="Default"/>
        <w:ind w:left="360"/>
        <w:jc w:val="both"/>
        <w:rPr>
          <w:rFonts w:ascii="Times New Roman" w:hAnsi="Times New Roman" w:cs="Times New Roman"/>
        </w:rPr>
      </w:pPr>
    </w:p>
    <w:sectPr w:rsidR="006C187C" w:rsidRPr="006C187C" w:rsidSect="001D70B1">
      <w:headerReference w:type="default" r:id="rId8"/>
      <w:footerReference w:type="default" r:id="rId9"/>
      <w:pgSz w:w="11906" w:h="16838"/>
      <w:pgMar w:top="262" w:right="720" w:bottom="720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12" w:rsidRDefault="008C6912" w:rsidP="004A02E3">
      <w:pPr>
        <w:spacing w:after="0" w:line="240" w:lineRule="auto"/>
      </w:pPr>
      <w:r>
        <w:separator/>
      </w:r>
    </w:p>
  </w:endnote>
  <w:endnote w:type="continuationSeparator" w:id="1">
    <w:p w:rsidR="008C6912" w:rsidRDefault="008C6912" w:rsidP="004A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9D" w:rsidRPr="001D70B1" w:rsidRDefault="00D87E9D" w:rsidP="001D70B1">
    <w:pPr>
      <w:pStyle w:val="Footer"/>
      <w:ind w:right="412"/>
      <w:jc w:val="right"/>
      <w:rPr>
        <w:i/>
        <w:lang w:val="en-US"/>
      </w:rPr>
    </w:pPr>
    <w:r w:rsidRPr="001D70B1">
      <w:rPr>
        <w:i/>
        <w:lang w:val="en-US"/>
      </w:rPr>
      <w:t xml:space="preserve">Page    /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12" w:rsidRDefault="008C6912" w:rsidP="004A02E3">
      <w:pPr>
        <w:spacing w:after="0" w:line="240" w:lineRule="auto"/>
      </w:pPr>
      <w:r>
        <w:separator/>
      </w:r>
    </w:p>
  </w:footnote>
  <w:footnote w:type="continuationSeparator" w:id="1">
    <w:p w:rsidR="008C6912" w:rsidRDefault="008C6912" w:rsidP="004A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794"/>
      <w:gridCol w:w="6888"/>
    </w:tblGrid>
    <w:tr w:rsidR="00D87E9D" w:rsidRPr="00EE79A2" w:rsidTr="00EE79A2">
      <w:trPr>
        <w:trHeight w:val="2135"/>
        <w:jc w:val="center"/>
      </w:trPr>
      <w:tc>
        <w:tcPr>
          <w:tcW w:w="3794" w:type="dxa"/>
          <w:tcBorders>
            <w:top w:val="nil"/>
            <w:left w:val="nil"/>
            <w:bottom w:val="nil"/>
            <w:right w:val="nil"/>
          </w:tcBorders>
        </w:tcPr>
        <w:p w:rsidR="00D87E9D" w:rsidRPr="00EE79A2" w:rsidRDefault="00D87E9D" w:rsidP="00EE79A2">
          <w:pPr>
            <w:spacing w:before="120" w:after="120" w:line="240" w:lineRule="auto"/>
            <w:jc w:val="center"/>
            <w:rPr>
              <w:rFonts w:ascii="Times New Roman" w:hAnsi="Times New Roman"/>
              <w:sz w:val="40"/>
              <w:szCs w:val="40"/>
            </w:rPr>
          </w:pPr>
          <w:r>
            <w:rPr>
              <w:rFonts w:ascii="Times New Roman" w:hAnsi="Times New Roman"/>
              <w:noProof/>
              <w:sz w:val="40"/>
              <w:szCs w:val="40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10160</wp:posOffset>
                </wp:positionV>
                <wp:extent cx="2390775" cy="1314450"/>
                <wp:effectExtent l="0" t="0" r="0" b="635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 l="18391" t="6509" r="60257" b="72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8" w:type="dxa"/>
          <w:tcBorders>
            <w:top w:val="nil"/>
            <w:left w:val="nil"/>
            <w:bottom w:val="nil"/>
            <w:right w:val="nil"/>
          </w:tcBorders>
        </w:tcPr>
        <w:p w:rsidR="00D87E9D" w:rsidRPr="00EE79A2" w:rsidRDefault="00D87E9D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>University of Science and Technology of Hanoi</w:t>
          </w:r>
        </w:p>
        <w:p w:rsidR="00D87E9D" w:rsidRPr="00EE79A2" w:rsidRDefault="00D87E9D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>Address: Building 2H, 18 Hoang Quoc Viet, CauGiay, Hanoi</w:t>
          </w:r>
        </w:p>
        <w:p w:rsidR="00D87E9D" w:rsidRPr="00EE79A2" w:rsidRDefault="00D87E9D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>Telephone/ Fax: +84-4 37 91 69 60</w:t>
          </w:r>
        </w:p>
        <w:p w:rsidR="00D87E9D" w:rsidRPr="00EE79A2" w:rsidRDefault="00D87E9D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 xml:space="preserve">Email: </w:t>
          </w:r>
          <w:hyperlink r:id="rId2" w:history="1">
            <w:r w:rsidRPr="00EE79A2">
              <w:rPr>
                <w:rStyle w:val="Hyperlink"/>
                <w:rFonts w:ascii="Times New Roman" w:hAnsi="Times New Roman"/>
                <w:sz w:val="24"/>
                <w:szCs w:val="24"/>
              </w:rPr>
              <w:t>officeusth@usth.edu.vn</w:t>
            </w:r>
          </w:hyperlink>
        </w:p>
        <w:p w:rsidR="00D87E9D" w:rsidRPr="00EE79A2" w:rsidRDefault="00D87E9D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>Website: http://www.usth.edu.vn</w:t>
          </w:r>
        </w:p>
      </w:tc>
    </w:tr>
  </w:tbl>
  <w:p w:rsidR="00D87E9D" w:rsidRDefault="00D87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1CD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16D4E"/>
    <w:multiLevelType w:val="hybridMultilevel"/>
    <w:tmpl w:val="3AEAA1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E6A07"/>
    <w:multiLevelType w:val="hybridMultilevel"/>
    <w:tmpl w:val="AB661C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56CD7"/>
    <w:multiLevelType w:val="hybridMultilevel"/>
    <w:tmpl w:val="7C36B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0C5D"/>
    <w:multiLevelType w:val="hybridMultilevel"/>
    <w:tmpl w:val="FC9C88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9F5958"/>
    <w:multiLevelType w:val="hybridMultilevel"/>
    <w:tmpl w:val="C1045A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F84C09"/>
    <w:multiLevelType w:val="hybridMultilevel"/>
    <w:tmpl w:val="81307E54"/>
    <w:lvl w:ilvl="0" w:tplc="E1BE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358F488">
      <w:numFmt w:val="none"/>
      <w:lvlText w:val=""/>
      <w:lvlJc w:val="left"/>
      <w:pPr>
        <w:tabs>
          <w:tab w:val="num" w:pos="360"/>
        </w:tabs>
      </w:pPr>
    </w:lvl>
    <w:lvl w:ilvl="2" w:tplc="8F426A00">
      <w:numFmt w:val="none"/>
      <w:lvlText w:val=""/>
      <w:lvlJc w:val="left"/>
      <w:pPr>
        <w:tabs>
          <w:tab w:val="num" w:pos="360"/>
        </w:tabs>
      </w:pPr>
    </w:lvl>
    <w:lvl w:ilvl="3" w:tplc="DCCACB26">
      <w:numFmt w:val="none"/>
      <w:lvlText w:val=""/>
      <w:lvlJc w:val="left"/>
      <w:pPr>
        <w:tabs>
          <w:tab w:val="num" w:pos="360"/>
        </w:tabs>
      </w:pPr>
    </w:lvl>
    <w:lvl w:ilvl="4" w:tplc="04A44F80">
      <w:numFmt w:val="none"/>
      <w:lvlText w:val=""/>
      <w:lvlJc w:val="left"/>
      <w:pPr>
        <w:tabs>
          <w:tab w:val="num" w:pos="360"/>
        </w:tabs>
      </w:pPr>
    </w:lvl>
    <w:lvl w:ilvl="5" w:tplc="3BAA797A">
      <w:numFmt w:val="none"/>
      <w:lvlText w:val=""/>
      <w:lvlJc w:val="left"/>
      <w:pPr>
        <w:tabs>
          <w:tab w:val="num" w:pos="360"/>
        </w:tabs>
      </w:pPr>
    </w:lvl>
    <w:lvl w:ilvl="6" w:tplc="BDD29A18">
      <w:numFmt w:val="none"/>
      <w:lvlText w:val=""/>
      <w:lvlJc w:val="left"/>
      <w:pPr>
        <w:tabs>
          <w:tab w:val="num" w:pos="360"/>
        </w:tabs>
      </w:pPr>
    </w:lvl>
    <w:lvl w:ilvl="7" w:tplc="00CCD1D8">
      <w:numFmt w:val="none"/>
      <w:lvlText w:val=""/>
      <w:lvlJc w:val="left"/>
      <w:pPr>
        <w:tabs>
          <w:tab w:val="num" w:pos="360"/>
        </w:tabs>
      </w:pPr>
    </w:lvl>
    <w:lvl w:ilvl="8" w:tplc="E8C8E1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A39402E"/>
    <w:multiLevelType w:val="hybridMultilevel"/>
    <w:tmpl w:val="A88CA5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8372BB"/>
    <w:multiLevelType w:val="hybridMultilevel"/>
    <w:tmpl w:val="69708546"/>
    <w:lvl w:ilvl="0" w:tplc="FFDE7AAA">
      <w:start w:val="5"/>
      <w:numFmt w:val="bullet"/>
      <w:lvlText w:val="-"/>
      <w:lvlJc w:val="left"/>
      <w:pPr>
        <w:ind w:left="36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5B884A71"/>
    <w:multiLevelType w:val="hybridMultilevel"/>
    <w:tmpl w:val="3D46F184"/>
    <w:lvl w:ilvl="0" w:tplc="F0860530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5F2A19A0"/>
    <w:multiLevelType w:val="hybridMultilevel"/>
    <w:tmpl w:val="83362F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6B30D3"/>
    <w:multiLevelType w:val="hybridMultilevel"/>
    <w:tmpl w:val="89727C56"/>
    <w:lvl w:ilvl="0" w:tplc="1510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2625F"/>
    <w:multiLevelType w:val="hybridMultilevel"/>
    <w:tmpl w:val="21CE2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61A54"/>
    <w:multiLevelType w:val="hybridMultilevel"/>
    <w:tmpl w:val="6562F2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644AC5"/>
    <w:multiLevelType w:val="hybridMultilevel"/>
    <w:tmpl w:val="484265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F77C9F"/>
    <w:multiLevelType w:val="hybridMultilevel"/>
    <w:tmpl w:val="5BE241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02E3"/>
    <w:rsid w:val="00003A0A"/>
    <w:rsid w:val="00031A28"/>
    <w:rsid w:val="000767B1"/>
    <w:rsid w:val="00077C32"/>
    <w:rsid w:val="000C1ACC"/>
    <w:rsid w:val="000D5E4B"/>
    <w:rsid w:val="000F4AE4"/>
    <w:rsid w:val="000F76E7"/>
    <w:rsid w:val="00113664"/>
    <w:rsid w:val="00123278"/>
    <w:rsid w:val="00124DB1"/>
    <w:rsid w:val="00174A42"/>
    <w:rsid w:val="001A0C35"/>
    <w:rsid w:val="001A5727"/>
    <w:rsid w:val="001A6929"/>
    <w:rsid w:val="001D70B1"/>
    <w:rsid w:val="00207313"/>
    <w:rsid w:val="0021554A"/>
    <w:rsid w:val="002218D1"/>
    <w:rsid w:val="002257CE"/>
    <w:rsid w:val="0026350D"/>
    <w:rsid w:val="002739D5"/>
    <w:rsid w:val="0027497B"/>
    <w:rsid w:val="00285BBB"/>
    <w:rsid w:val="002A77D2"/>
    <w:rsid w:val="002C444D"/>
    <w:rsid w:val="00302B1C"/>
    <w:rsid w:val="00367D85"/>
    <w:rsid w:val="00384853"/>
    <w:rsid w:val="003F1902"/>
    <w:rsid w:val="00465BB9"/>
    <w:rsid w:val="004833E6"/>
    <w:rsid w:val="004A02E3"/>
    <w:rsid w:val="004A0419"/>
    <w:rsid w:val="004A0E8D"/>
    <w:rsid w:val="0050116D"/>
    <w:rsid w:val="00533C1D"/>
    <w:rsid w:val="00547774"/>
    <w:rsid w:val="00557F74"/>
    <w:rsid w:val="00574E5F"/>
    <w:rsid w:val="005772B6"/>
    <w:rsid w:val="00585761"/>
    <w:rsid w:val="005D0DCE"/>
    <w:rsid w:val="006306F0"/>
    <w:rsid w:val="00652640"/>
    <w:rsid w:val="006C187C"/>
    <w:rsid w:val="007406EB"/>
    <w:rsid w:val="007670EE"/>
    <w:rsid w:val="0080382A"/>
    <w:rsid w:val="008039C7"/>
    <w:rsid w:val="008308F7"/>
    <w:rsid w:val="008C6912"/>
    <w:rsid w:val="008E0225"/>
    <w:rsid w:val="008E637A"/>
    <w:rsid w:val="00915A00"/>
    <w:rsid w:val="00915F4D"/>
    <w:rsid w:val="00935EBF"/>
    <w:rsid w:val="00964462"/>
    <w:rsid w:val="009752B1"/>
    <w:rsid w:val="009A7557"/>
    <w:rsid w:val="009A79C1"/>
    <w:rsid w:val="009B54A7"/>
    <w:rsid w:val="00A0474D"/>
    <w:rsid w:val="00A17673"/>
    <w:rsid w:val="00A20460"/>
    <w:rsid w:val="00A40828"/>
    <w:rsid w:val="00A47CCB"/>
    <w:rsid w:val="00A6571E"/>
    <w:rsid w:val="00A709DD"/>
    <w:rsid w:val="00AC1BD6"/>
    <w:rsid w:val="00B30252"/>
    <w:rsid w:val="00B3655C"/>
    <w:rsid w:val="00C151C2"/>
    <w:rsid w:val="00C15DCA"/>
    <w:rsid w:val="00C32DEE"/>
    <w:rsid w:val="00C345DA"/>
    <w:rsid w:val="00C41161"/>
    <w:rsid w:val="00C4678F"/>
    <w:rsid w:val="00C524F9"/>
    <w:rsid w:val="00C6606C"/>
    <w:rsid w:val="00CF4EC8"/>
    <w:rsid w:val="00D12459"/>
    <w:rsid w:val="00D1392D"/>
    <w:rsid w:val="00D36967"/>
    <w:rsid w:val="00D41F2A"/>
    <w:rsid w:val="00D57E8A"/>
    <w:rsid w:val="00D758E1"/>
    <w:rsid w:val="00D86108"/>
    <w:rsid w:val="00D87E9D"/>
    <w:rsid w:val="00DA1C5A"/>
    <w:rsid w:val="00DE6FCC"/>
    <w:rsid w:val="00E0250F"/>
    <w:rsid w:val="00E61E67"/>
    <w:rsid w:val="00EB46B3"/>
    <w:rsid w:val="00ED40ED"/>
    <w:rsid w:val="00EE79A2"/>
    <w:rsid w:val="00F11E73"/>
    <w:rsid w:val="00F5792B"/>
    <w:rsid w:val="00F82F59"/>
    <w:rsid w:val="00FC18CC"/>
    <w:rsid w:val="00FD6610"/>
    <w:rsid w:val="00FF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CE"/>
    <w:pPr>
      <w:spacing w:after="200" w:line="276" w:lineRule="auto"/>
      <w:ind w:firstLine="567"/>
    </w:pPr>
    <w:rPr>
      <w:rFonts w:eastAsia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2E3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2E3"/>
    <w:rPr>
      <w:rFonts w:ascii="Cambria" w:eastAsia="MS Gothic" w:hAnsi="Cambria" w:cs="Times New Roman"/>
      <w:b/>
      <w:bCs/>
      <w:color w:val="365F91"/>
      <w:sz w:val="28"/>
      <w:szCs w:val="28"/>
      <w:lang w:eastAsia="en-US" w:bidi="en-US"/>
    </w:rPr>
  </w:style>
  <w:style w:type="table" w:styleId="TableGrid">
    <w:name w:val="Table Grid"/>
    <w:basedOn w:val="TableNormal"/>
    <w:rsid w:val="004A02E3"/>
    <w:rPr>
      <w:rFonts w:eastAsia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02E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4A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2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2E3"/>
    <w:rPr>
      <w:rFonts w:eastAsia="Calibri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2E3"/>
    <w:rPr>
      <w:rFonts w:eastAsia="Calibri"/>
      <w:lang w:val="en-GB" w:eastAsia="en-US"/>
    </w:rPr>
  </w:style>
  <w:style w:type="paragraph" w:customStyle="1" w:styleId="Default">
    <w:name w:val="Default"/>
    <w:rsid w:val="006C187C"/>
    <w:pPr>
      <w:autoSpaceDE w:val="0"/>
      <w:autoSpaceDN w:val="0"/>
      <w:adjustRightInd w:val="0"/>
    </w:pPr>
    <w:rPr>
      <w:rFonts w:ascii="VNI-Times" w:eastAsia="Times New Roman" w:hAnsi="VNI-Times" w:cs="VNI-Time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CE"/>
    <w:pPr>
      <w:spacing w:after="200" w:line="276" w:lineRule="auto"/>
      <w:ind w:firstLine="567"/>
    </w:pPr>
    <w:rPr>
      <w:rFonts w:eastAsia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2E3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2E3"/>
    <w:rPr>
      <w:rFonts w:ascii="Cambria" w:eastAsia="MS Gothic" w:hAnsi="Cambria" w:cs="Times New Roman"/>
      <w:b/>
      <w:bCs/>
      <w:color w:val="365F91"/>
      <w:sz w:val="28"/>
      <w:szCs w:val="28"/>
      <w:lang w:eastAsia="en-US" w:bidi="en-US"/>
    </w:rPr>
  </w:style>
  <w:style w:type="table" w:styleId="TableGrid">
    <w:name w:val="Table Grid"/>
    <w:basedOn w:val="TableNormal"/>
    <w:rsid w:val="004A02E3"/>
    <w:rPr>
      <w:rFonts w:eastAsia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02E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4A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2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2E3"/>
    <w:rPr>
      <w:rFonts w:eastAsia="Calibri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2E3"/>
    <w:rPr>
      <w:rFonts w:eastAsia="Calibri"/>
      <w:lang w:val="en-GB" w:eastAsia="en-US"/>
    </w:rPr>
  </w:style>
  <w:style w:type="paragraph" w:customStyle="1" w:styleId="Default">
    <w:name w:val="Default"/>
    <w:rsid w:val="006C187C"/>
    <w:pPr>
      <w:autoSpaceDE w:val="0"/>
      <w:autoSpaceDN w:val="0"/>
      <w:adjustRightInd w:val="0"/>
    </w:pPr>
    <w:rPr>
      <w:rFonts w:ascii="VNI-Times" w:eastAsia="Times New Roman" w:hAnsi="VNI-Times" w:cs="VNI-Time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usth@usth.edu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5292-0EFE-7B44-8AF9-E81CC675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6" baseType="variant"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mailto:officeusth@usth.edu.vn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hippocampus</dc:creator>
  <cp:lastModifiedBy>Hien</cp:lastModifiedBy>
  <cp:revision>2</cp:revision>
  <dcterms:created xsi:type="dcterms:W3CDTF">2014-11-05T03:25:00Z</dcterms:created>
  <dcterms:modified xsi:type="dcterms:W3CDTF">2014-11-05T03:25:00Z</dcterms:modified>
</cp:coreProperties>
</file>