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E6" w:rsidRPr="00FC5BE6" w:rsidRDefault="00FC5BE6" w:rsidP="00FC5BE6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bookmarkStart w:id="0" w:name="_Toc451156201"/>
      <w:r w:rsidRPr="00FC5BE6">
        <w:rPr>
          <w:rFonts w:ascii="Times New Roman" w:eastAsia="Times New Roman" w:hAnsi="Times New Roman" w:cs="Times New Roman"/>
          <w:b/>
          <w:sz w:val="24"/>
          <w:szCs w:val="24"/>
          <w:lang/>
        </w:rPr>
        <w:t>II.2.9 HYDROLOGY</w:t>
      </w:r>
      <w:bookmarkEnd w:id="0"/>
    </w:p>
    <w:p w:rsidR="00FC5BE6" w:rsidRPr="00FC5BE6" w:rsidRDefault="00FC5BE6" w:rsidP="00FC5BE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5BE6" w:rsidRPr="00FC5BE6" w:rsidRDefault="00FC5BE6" w:rsidP="00FC5BE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FC5B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.</w:t>
      </w:r>
      <w:proofErr w:type="gramEnd"/>
      <w:r w:rsidRPr="00FC5B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Course description:</w:t>
      </w:r>
      <w:r w:rsidRPr="00FC5B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Credit points: 3 ECTS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Time commitment</w:t>
      </w:r>
      <w:r w:rsidRPr="00FC5B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0"/>
        <w:gridCol w:w="1530"/>
        <w:gridCol w:w="1530"/>
        <w:gridCol w:w="1710"/>
        <w:gridCol w:w="1440"/>
        <w:gridCol w:w="1278"/>
      </w:tblGrid>
      <w:tr w:rsidR="00FC5BE6" w:rsidRPr="00FC5BE6" w:rsidTr="00EB6444">
        <w:tc>
          <w:tcPr>
            <w:tcW w:w="162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Items</w:t>
            </w:r>
          </w:p>
        </w:tc>
        <w:tc>
          <w:tcPr>
            <w:tcW w:w="153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153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Tutorial/</w:t>
            </w:r>
          </w:p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Exercise</w:t>
            </w:r>
          </w:p>
        </w:tc>
        <w:tc>
          <w:tcPr>
            <w:tcW w:w="171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Practice/</w:t>
            </w:r>
          </w:p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144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Lab-work</w:t>
            </w:r>
          </w:p>
        </w:tc>
        <w:tc>
          <w:tcPr>
            <w:tcW w:w="1278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FC5BE6" w:rsidRPr="00FC5BE6" w:rsidTr="00EB6444">
        <w:tc>
          <w:tcPr>
            <w:tcW w:w="162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No. of hours</w:t>
            </w:r>
          </w:p>
        </w:tc>
        <w:tc>
          <w:tcPr>
            <w:tcW w:w="153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Prerequisites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N/A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Recommended background knowledge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N/A</w:t>
      </w:r>
    </w:p>
    <w:p w:rsidR="00FC5BE6" w:rsidRPr="00FC5BE6" w:rsidRDefault="00FC5BE6" w:rsidP="00FC5BE6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:rsidR="00FC5BE6" w:rsidRPr="00FC5BE6" w:rsidRDefault="00FC5BE6" w:rsidP="00FC5BE6">
      <w:pPr>
        <w:spacing w:after="0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Assessment/ Evaluation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350"/>
        <w:gridCol w:w="2052"/>
        <w:gridCol w:w="1170"/>
        <w:gridCol w:w="1170"/>
        <w:gridCol w:w="1188"/>
      </w:tblGrid>
      <w:tr w:rsidR="00FC5BE6" w:rsidRPr="00FC5BE6" w:rsidTr="00EB6444">
        <w:tc>
          <w:tcPr>
            <w:tcW w:w="1908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Component</w:t>
            </w:r>
          </w:p>
        </w:tc>
        <w:tc>
          <w:tcPr>
            <w:tcW w:w="135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Attendance</w:t>
            </w:r>
          </w:p>
        </w:tc>
        <w:tc>
          <w:tcPr>
            <w:tcW w:w="2052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Tutorial/Exercise</w:t>
            </w:r>
          </w:p>
        </w:tc>
        <w:tc>
          <w:tcPr>
            <w:tcW w:w="117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Practice</w:t>
            </w:r>
          </w:p>
        </w:tc>
        <w:tc>
          <w:tcPr>
            <w:tcW w:w="117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Midterm</w:t>
            </w:r>
          </w:p>
        </w:tc>
        <w:tc>
          <w:tcPr>
            <w:tcW w:w="1188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Final</w:t>
            </w:r>
          </w:p>
        </w:tc>
      </w:tr>
      <w:tr w:rsidR="00FC5BE6" w:rsidRPr="00FC5BE6" w:rsidTr="00EB6444">
        <w:tc>
          <w:tcPr>
            <w:tcW w:w="1908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Percentage %</w:t>
            </w:r>
          </w:p>
        </w:tc>
        <w:tc>
          <w:tcPr>
            <w:tcW w:w="135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52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0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FC5BE6" w:rsidRPr="00FC5BE6" w:rsidRDefault="00FC5BE6" w:rsidP="00FC5B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8. Prescribed Textbook(s)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BE6" w:rsidRPr="00FC5BE6" w:rsidRDefault="00FC5BE6" w:rsidP="00FC5BE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5B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 Course content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Hydrosphere: Hydrological cycle, Climate and water availability, Water balance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Watersheds: Watershed characteristics and classification, quantitative characteristics of drainage basin, streams, subsurface environment and flood plains, time of concentration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Precipitation: </w:t>
      </w:r>
      <w:proofErr w:type="spell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Meterology</w:t>
      </w:r>
      <w:proofErr w:type="spell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, weather systems, mechanisms and types of precipitation, measurement and analysis, mean areal precipitation, IDF curves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Evapotranspiration</w:t>
      </w:r>
      <w:proofErr w:type="spell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Evaporation process, factors affecting evaporation, measurement of evaporation, Transpiration process, measurement of transpiration, measurement &amp; determination of </w:t>
      </w:r>
      <w:proofErr w:type="spell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evapotranspiration</w:t>
      </w:r>
      <w:proofErr w:type="spellEnd"/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Infiltration: Process, factors affecting infiltration, measurement, analytical models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Soil moisture: Processes and behavior, measurement, analytical methods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Stream flow: Measurement, stream flow hydrograph, hydrograph analysis, rainfall-runoff relationships, reservoir water storage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Basic hydrogeology and groundwater: Occurrence and movement of groundwater, stream-aquifer interaction, base flow, well hydraulics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Urban hydrology: Processes, land-use impacts, storm water and management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Flood routing and control: Theory, routing methods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FC5BE6" w:rsidRPr="00FC5BE6" w:rsidRDefault="00FC5BE6" w:rsidP="00FC5BE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C. Reference Literature: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[1]</w:t>
      </w:r>
      <w:proofErr w:type="gram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.  V</w:t>
      </w:r>
      <w:proofErr w:type="gram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. P. Singh. Elementary Hydrology, Prentice-Hall Inc., 1992, 973p.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[2]</w:t>
      </w:r>
      <w:proofErr w:type="gram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.  C.S.P</w:t>
      </w:r>
      <w:proofErr w:type="gram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Ojha</w:t>
      </w:r>
      <w:proofErr w:type="spell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 </w:t>
      </w:r>
      <w:proofErr w:type="spell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Berndtsson</w:t>
      </w:r>
      <w:proofErr w:type="spell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P. </w:t>
      </w:r>
      <w:proofErr w:type="spell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Bhunya</w:t>
      </w:r>
      <w:proofErr w:type="spell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Engineering hydrology.</w:t>
      </w:r>
      <w:proofErr w:type="gram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Oxford University Press, 2008, 445p.</w:t>
      </w:r>
      <w:proofErr w:type="gramEnd"/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[3]. Robert G. Wetzel. Limnology, Third Edition: Lake and River Ecosystems. </w:t>
      </w:r>
      <w:proofErr w:type="gram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Elsevier Edition, 2001.</w:t>
      </w:r>
      <w:proofErr w:type="gram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ISBN-13: 978-0127447605</w:t>
      </w:r>
    </w:p>
    <w:p w:rsidR="00FC5BE6" w:rsidRPr="00FC5BE6" w:rsidRDefault="00FC5BE6" w:rsidP="00FC5BE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[4]</w:t>
      </w:r>
      <w:proofErr w:type="gram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.  Alexander</w:t>
      </w:r>
      <w:proofErr w:type="gram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J. Horne, Charles R. Goldman. </w:t>
      </w:r>
      <w:proofErr w:type="gram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Limnology second edition.</w:t>
      </w:r>
      <w:proofErr w:type="gram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>International Editions 1994.</w:t>
      </w:r>
      <w:proofErr w:type="gramEnd"/>
      <w:r w:rsidRPr="00FC5B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ISBN-13 978-0070236738. </w:t>
      </w:r>
    </w:p>
    <w:sectPr w:rsidR="00FC5BE6" w:rsidRPr="00FC5BE6" w:rsidSect="00E62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C5BE6"/>
    <w:rsid w:val="006E186F"/>
    <w:rsid w:val="00A616D1"/>
    <w:rsid w:val="00AC2ABF"/>
    <w:rsid w:val="00E62905"/>
    <w:rsid w:val="00FC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Trang</dc:creator>
  <cp:lastModifiedBy>Huyen Trang</cp:lastModifiedBy>
  <cp:revision>1</cp:revision>
  <dcterms:created xsi:type="dcterms:W3CDTF">2016-10-10T09:45:00Z</dcterms:created>
  <dcterms:modified xsi:type="dcterms:W3CDTF">2016-10-10T09:45:00Z</dcterms:modified>
</cp:coreProperties>
</file>